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EB3" w:rsidRPr="00D00EB3" w:rsidRDefault="00D00EB3" w:rsidP="00D00EB3">
      <w:pPr>
        <w:pStyle w:val="NoSpacing"/>
        <w:bidi/>
        <w:jc w:val="center"/>
        <w:rPr>
          <w:rFonts w:ascii="Traditional Arabic" w:hAnsi="Traditional Arabic" w:cs="Traditional Arabic"/>
          <w:b/>
          <w:bCs/>
          <w:sz w:val="40"/>
          <w:szCs w:val="40"/>
          <w:rtl/>
        </w:rPr>
      </w:pPr>
      <w:r w:rsidRPr="00D00EB3">
        <w:rPr>
          <w:rFonts w:ascii="Traditional Arabic" w:hAnsi="Traditional Arabic" w:cs="Traditional Arabic"/>
          <w:b/>
          <w:bCs/>
          <w:sz w:val="40"/>
          <w:szCs w:val="40"/>
          <w:rtl/>
        </w:rPr>
        <w:t>ملحوظات على كلمة الخارجي الس</w:t>
      </w:r>
      <w:r w:rsidRPr="00D00EB3">
        <w:rPr>
          <w:rFonts w:ascii="Traditional Arabic" w:hAnsi="Traditional Arabic" w:cs="Traditional Arabic" w:hint="cs"/>
          <w:b/>
          <w:bCs/>
          <w:sz w:val="40"/>
          <w:szCs w:val="40"/>
          <w:rtl/>
        </w:rPr>
        <w:t>ّ</w:t>
      </w:r>
      <w:r w:rsidRPr="00D00EB3">
        <w:rPr>
          <w:rFonts w:ascii="Traditional Arabic" w:hAnsi="Traditional Arabic" w:cs="Traditional Arabic"/>
          <w:b/>
          <w:bCs/>
          <w:sz w:val="40"/>
          <w:szCs w:val="40"/>
          <w:rtl/>
        </w:rPr>
        <w:t>فيه أبي محمد العدناني المعنونة بعنوان:</w:t>
      </w:r>
    </w:p>
    <w:p w:rsidR="00D00EB3" w:rsidRPr="00D00EB3" w:rsidRDefault="00D00EB3" w:rsidP="00D00EB3">
      <w:pPr>
        <w:pStyle w:val="NoSpacing"/>
        <w:bidi/>
        <w:jc w:val="center"/>
        <w:rPr>
          <w:rFonts w:ascii="Traditional Arabic" w:hAnsi="Traditional Arabic" w:cs="Traditional Arabic"/>
          <w:b/>
          <w:bCs/>
          <w:sz w:val="40"/>
          <w:szCs w:val="40"/>
          <w:rtl/>
        </w:rPr>
      </w:pPr>
      <w:r w:rsidRPr="00D00EB3">
        <w:rPr>
          <w:rFonts w:ascii="Traditional Arabic" w:hAnsi="Traditional Arabic" w:cs="Traditional Arabic"/>
          <w:b/>
          <w:bCs/>
          <w:sz w:val="40"/>
          <w:szCs w:val="40"/>
          <w:rtl/>
        </w:rPr>
        <w:t>" ويحيى من حي عن بينة "</w:t>
      </w:r>
      <w:r w:rsidRPr="00D00EB3">
        <w:rPr>
          <w:rFonts w:ascii="Traditional Arabic" w:hAnsi="Traditional Arabic" w:cs="Traditional Arabic" w:hint="cs"/>
          <w:b/>
          <w:bCs/>
          <w:sz w:val="40"/>
          <w:szCs w:val="40"/>
          <w:rtl/>
        </w:rPr>
        <w:t xml:space="preserve"> </w:t>
      </w:r>
    </w:p>
    <w:p w:rsidR="00D00EB3" w:rsidRPr="006621C3" w:rsidRDefault="00D00EB3" w:rsidP="00D00EB3">
      <w:pPr>
        <w:pStyle w:val="NoSpacing"/>
        <w:bidi/>
        <w:rPr>
          <w:rFonts w:ascii="Traditional Arabic" w:hAnsi="Traditional Arabic" w:cs="Traditional Arabic"/>
          <w:b/>
          <w:bCs/>
          <w:sz w:val="32"/>
          <w:szCs w:val="32"/>
          <w:rtl/>
        </w:rPr>
      </w:pPr>
      <w:r>
        <w:rPr>
          <w:rFonts w:ascii="Traditional Arabic" w:hAnsi="Traditional Arabic" w:cs="Traditional Arabic" w:hint="cs"/>
          <w:b/>
          <w:bCs/>
          <w:sz w:val="36"/>
          <w:szCs w:val="36"/>
          <w:rtl/>
        </w:rPr>
        <w:tab/>
      </w:r>
      <w:r w:rsidRPr="006621C3">
        <w:rPr>
          <w:rFonts w:ascii="Traditional Arabic" w:hAnsi="Traditional Arabic" w:cs="Traditional Arabic" w:hint="cs"/>
          <w:b/>
          <w:bCs/>
          <w:sz w:val="32"/>
          <w:szCs w:val="32"/>
          <w:rtl/>
        </w:rPr>
        <w:t xml:space="preserve">الحمد لله، والصلاة والسلام على رسول الله، وبعد. </w:t>
      </w:r>
    </w:p>
    <w:p w:rsidR="00D00EB3" w:rsidRPr="00D20DC7" w:rsidRDefault="00D00EB3" w:rsidP="00D00EB3">
      <w:pPr>
        <w:pStyle w:val="NoSpacing"/>
        <w:bidi/>
        <w:jc w:val="both"/>
        <w:rPr>
          <w:rFonts w:ascii="Traditional Arabic" w:hAnsi="Traditional Arabic" w:cs="Traditional Arabic"/>
          <w:b/>
          <w:bCs/>
          <w:sz w:val="32"/>
          <w:szCs w:val="32"/>
          <w:rtl/>
        </w:rPr>
      </w:pPr>
      <w:r>
        <w:rPr>
          <w:rFonts w:hint="cs"/>
          <w:sz w:val="36"/>
          <w:szCs w:val="36"/>
          <w:rtl/>
        </w:rPr>
        <w:tab/>
      </w:r>
      <w:r w:rsidRPr="00D20DC7">
        <w:rPr>
          <w:rFonts w:ascii="Traditional Arabic" w:hAnsi="Traditional Arabic" w:cs="Traditional Arabic"/>
          <w:b/>
          <w:bCs/>
          <w:sz w:val="32"/>
          <w:szCs w:val="32"/>
          <w:rtl/>
        </w:rPr>
        <w:t>هذه كلمات أخطها إبراء للذمة، ونصحاً للحدثاء والجهلاء من الإصغاء إلى سفهاء وخوارج الأمة .. فقد استمعت لكلمة الناطق باسم جماعة الدولة " خو</w:t>
      </w:r>
      <w:r>
        <w:rPr>
          <w:rFonts w:ascii="Traditional Arabic" w:hAnsi="Traditional Arabic" w:cs="Traditional Arabic"/>
          <w:b/>
          <w:bCs/>
          <w:sz w:val="32"/>
          <w:szCs w:val="32"/>
          <w:rtl/>
        </w:rPr>
        <w:t>ارج وغلاة العصر " الخارجي</w:t>
      </w:r>
      <w:r w:rsidRPr="00D20DC7">
        <w:rPr>
          <w:rFonts w:ascii="Traditional Arabic" w:hAnsi="Traditional Arabic" w:cs="Traditional Arabic"/>
          <w:b/>
          <w:bCs/>
          <w:sz w:val="32"/>
          <w:szCs w:val="32"/>
          <w:rtl/>
        </w:rPr>
        <w:t xml:space="preserve"> السّفيه أبي محمد العد</w:t>
      </w:r>
      <w:r>
        <w:rPr>
          <w:rFonts w:ascii="Traditional Arabic" w:hAnsi="Traditional Arabic" w:cs="Traditional Arabic" w:hint="cs"/>
          <w:b/>
          <w:bCs/>
          <w:sz w:val="32"/>
          <w:szCs w:val="32"/>
          <w:rtl/>
        </w:rPr>
        <w:t>ن</w:t>
      </w:r>
      <w:r w:rsidRPr="00D20DC7">
        <w:rPr>
          <w:rFonts w:ascii="Traditional Arabic" w:hAnsi="Traditional Arabic" w:cs="Traditional Arabic"/>
          <w:b/>
          <w:bCs/>
          <w:sz w:val="32"/>
          <w:szCs w:val="32"/>
          <w:rtl/>
        </w:rPr>
        <w:t xml:space="preserve">اني، والمعنونة بعنوان " ويحيى من حي عن بينة "، وعليها أسجل هذه الملحوظات: </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1- الرجل كعادته، يكثر من الاستدلال بالقرآن الكريم، فينطلق إلى آيات قيلت في المشركين المحاربين، ليحملها بجهله وغلوه على المسلمين، وخاصتهم من المجاهدين، وبخاصة مجاهدي الشام .. وهذه صفة من صفات الخوارج الغلاة، كما في الحديث، عن يُسير بن عمرو قال: قلت لسهل بن أحنف: هل سمعتَ من النبي صلى الله عليه وسلم يقول في الخوارج شيئاً؟ قال: سمعته يقول:ــ وأهوى بيد قِبل العراق! ــ:" يخرج منه قومٌ يقرؤون القرآن، لا يجاوز تَراقيهم، يمرقون من الإسلام مروق السهم من الرمية " متفق عليه. </w:t>
      </w:r>
    </w:p>
    <w:p w:rsidR="00D00EB3" w:rsidRPr="00D20DC7" w:rsidRDefault="00D00EB3" w:rsidP="00D00EB3">
      <w:pPr>
        <w:pStyle w:val="NoSpacing"/>
        <w:bidi/>
        <w:jc w:val="both"/>
        <w:rPr>
          <w:rStyle w:val="edit-big"/>
          <w:rFonts w:ascii="Traditional Arabic" w:hAnsi="Traditional Arabic" w:cs="Traditional Arabic"/>
          <w:b/>
          <w:bCs/>
          <w:color w:val="000000"/>
          <w:sz w:val="32"/>
          <w:szCs w:val="32"/>
          <w:rtl/>
        </w:rPr>
      </w:pPr>
      <w:r w:rsidRPr="00D20DC7">
        <w:rPr>
          <w:rFonts w:ascii="Traditional Arabic" w:hAnsi="Traditional Arabic" w:cs="Traditional Arabic"/>
          <w:b/>
          <w:bCs/>
          <w:sz w:val="32"/>
          <w:szCs w:val="32"/>
          <w:rtl/>
        </w:rPr>
        <w:tab/>
        <w:t xml:space="preserve">وفي رواية عند مسلم:" </w:t>
      </w:r>
      <w:r w:rsidRPr="00D20DC7">
        <w:rPr>
          <w:rStyle w:val="edit-big"/>
          <w:rFonts w:ascii="Traditional Arabic" w:hAnsi="Traditional Arabic" w:cs="Traditional Arabic"/>
          <w:b/>
          <w:bCs/>
          <w:sz w:val="32"/>
          <w:szCs w:val="32"/>
          <w:rtl/>
        </w:rPr>
        <w:t xml:space="preserve">يقرأون القرآن، يحسبون أنه لهم وهو عليهم ". </w:t>
      </w:r>
      <w:r w:rsidRPr="00D20DC7">
        <w:rPr>
          <w:rStyle w:val="edit-big"/>
          <w:rFonts w:ascii="Traditional Arabic" w:hAnsi="Traditional Arabic" w:cs="Traditional Arabic"/>
          <w:b/>
          <w:bCs/>
          <w:color w:val="000000"/>
          <w:sz w:val="32"/>
          <w:szCs w:val="32"/>
          <w:rtl/>
        </w:rPr>
        <w:t>" يدعون إلى كتاب الله، وليسوا من الله في شيء ".</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Style w:val="edit-big"/>
          <w:rFonts w:ascii="Traditional Arabic" w:hAnsi="Traditional Arabic" w:cs="Traditional Arabic"/>
          <w:b/>
          <w:bCs/>
          <w:sz w:val="32"/>
          <w:szCs w:val="32"/>
          <w:rtl/>
        </w:rPr>
        <w:tab/>
      </w:r>
      <w:r w:rsidRPr="00D20DC7">
        <w:rPr>
          <w:rFonts w:ascii="Traditional Arabic" w:hAnsi="Traditional Arabic" w:cs="Traditional Arabic"/>
          <w:b/>
          <w:bCs/>
          <w:sz w:val="32"/>
          <w:szCs w:val="32"/>
          <w:rtl/>
        </w:rPr>
        <w:t xml:space="preserve">قال ابن عمر رضي الله عنه:" إنهم انطلقوا إلى آيات نزلت في الكفار، فحملوها على المؤمنين " البخاري. وهذا الذي يفعله العدناني </w:t>
      </w:r>
      <w:r>
        <w:rPr>
          <w:rFonts w:ascii="Traditional Arabic" w:hAnsi="Traditional Arabic" w:cs="Traditional Arabic" w:hint="cs"/>
          <w:b/>
          <w:bCs/>
          <w:sz w:val="32"/>
          <w:szCs w:val="32"/>
          <w:rtl/>
        </w:rPr>
        <w:t xml:space="preserve">ــ </w:t>
      </w:r>
      <w:r w:rsidRPr="00D20DC7">
        <w:rPr>
          <w:rFonts w:ascii="Traditional Arabic" w:hAnsi="Traditional Arabic" w:cs="Traditional Arabic"/>
          <w:b/>
          <w:bCs/>
          <w:sz w:val="32"/>
          <w:szCs w:val="32"/>
          <w:rtl/>
        </w:rPr>
        <w:t>ا</w:t>
      </w:r>
      <w:r>
        <w:rPr>
          <w:rFonts w:ascii="Traditional Arabic" w:hAnsi="Traditional Arabic" w:cs="Traditional Arabic"/>
          <w:b/>
          <w:bCs/>
          <w:sz w:val="32"/>
          <w:szCs w:val="32"/>
          <w:rtl/>
        </w:rPr>
        <w:t>لناطق الرسمي لجماعة الدولة</w:t>
      </w:r>
      <w:r>
        <w:rPr>
          <w:rFonts w:ascii="Traditional Arabic" w:hAnsi="Traditional Arabic" w:cs="Traditional Arabic" w:hint="cs"/>
          <w:b/>
          <w:bCs/>
          <w:sz w:val="32"/>
          <w:szCs w:val="32"/>
          <w:rtl/>
        </w:rPr>
        <w:t xml:space="preserve"> ــ</w:t>
      </w:r>
      <w:r w:rsidRPr="00D20DC7">
        <w:rPr>
          <w:rFonts w:ascii="Traditional Arabic" w:hAnsi="Traditional Arabic" w:cs="Traditional Arabic"/>
          <w:b/>
          <w:bCs/>
          <w:sz w:val="32"/>
          <w:szCs w:val="32"/>
          <w:rtl/>
        </w:rPr>
        <w:t xml:space="preserve"> تماماً في كل كلمة يطل بها على مسامع الناس .. ظاناً أن كثرة استدلاله بالقرآن الكريم، وتنزيل آياته في غير واقعها، و</w:t>
      </w:r>
      <w:r>
        <w:rPr>
          <w:rFonts w:ascii="Traditional Arabic" w:hAnsi="Traditional Arabic" w:cs="Traditional Arabic" w:hint="cs"/>
          <w:b/>
          <w:bCs/>
          <w:sz w:val="32"/>
          <w:szCs w:val="32"/>
          <w:rtl/>
        </w:rPr>
        <w:t xml:space="preserve">حملها </w:t>
      </w:r>
      <w:r>
        <w:rPr>
          <w:rFonts w:ascii="Traditional Arabic" w:hAnsi="Traditional Arabic" w:cs="Traditional Arabic"/>
          <w:b/>
          <w:bCs/>
          <w:sz w:val="32"/>
          <w:szCs w:val="32"/>
          <w:rtl/>
        </w:rPr>
        <w:t>على غير مرادها</w:t>
      </w:r>
      <w:r>
        <w:rPr>
          <w:rFonts w:ascii="Traditional Arabic" w:hAnsi="Traditional Arabic" w:cs="Traditional Arabic" w:hint="cs"/>
          <w:b/>
          <w:bCs/>
          <w:sz w:val="32"/>
          <w:szCs w:val="32"/>
          <w:rtl/>
        </w:rPr>
        <w:t xml:space="preserve"> .. يرهب مستمعيه .. و</w:t>
      </w:r>
      <w:r w:rsidRPr="00D20DC7">
        <w:rPr>
          <w:rFonts w:ascii="Traditional Arabic" w:hAnsi="Traditional Arabic" w:cs="Traditional Arabic"/>
          <w:b/>
          <w:bCs/>
          <w:sz w:val="32"/>
          <w:szCs w:val="32"/>
          <w:rtl/>
        </w:rPr>
        <w:t>يجعل من باطله وغلوه حقاً!</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2- </w:t>
      </w:r>
      <w:r>
        <w:rPr>
          <w:rFonts w:ascii="Traditional Arabic" w:hAnsi="Traditional Arabic" w:cs="Traditional Arabic"/>
          <w:b/>
          <w:bCs/>
          <w:sz w:val="32"/>
          <w:szCs w:val="32"/>
          <w:rtl/>
        </w:rPr>
        <w:t>لا تخلو</w:t>
      </w:r>
      <w:r>
        <w:rPr>
          <w:rFonts w:ascii="Traditional Arabic" w:hAnsi="Traditional Arabic" w:cs="Traditional Arabic" w:hint="cs"/>
          <w:b/>
          <w:bCs/>
          <w:sz w:val="32"/>
          <w:szCs w:val="32"/>
          <w:rtl/>
        </w:rPr>
        <w:t xml:space="preserve"> </w:t>
      </w:r>
      <w:r w:rsidRPr="00D20DC7">
        <w:rPr>
          <w:rFonts w:ascii="Traditional Arabic" w:hAnsi="Traditional Arabic" w:cs="Traditional Arabic"/>
          <w:b/>
          <w:bCs/>
          <w:sz w:val="32"/>
          <w:szCs w:val="32"/>
          <w:rtl/>
        </w:rPr>
        <w:t>كلمته من المفردات التي تفيد تحقير وتكفير وتخوين علماء الأمة، وهم كل من خالفهم، وكان له فيهم قولاً لا يرضيهم.</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يحاربون العلماء ويستهدفونهم؛ لأن العلماء أعلم الناس بخصال وضلال الخوارج الغلاة .. وأشدهم بياناً لخطرهم وغلوهم، وتحذيراً للناس من متابعتهم .. لذا فالخوارج ــ وخوارج الدولة منهم ــ لو خيرتهم بين استهداف أطغى طغاة الأرض، وبين استهداف وقتل عالم من علماء الأمة .. لاختاروا قتل العالم </w:t>
      </w:r>
      <w:r>
        <w:rPr>
          <w:rFonts w:ascii="Traditional Arabic" w:hAnsi="Traditional Arabic" w:cs="Traditional Arabic" w:hint="cs"/>
          <w:b/>
          <w:bCs/>
          <w:sz w:val="32"/>
          <w:szCs w:val="32"/>
          <w:rtl/>
        </w:rPr>
        <w:t xml:space="preserve">المسلم، </w:t>
      </w:r>
      <w:r w:rsidRPr="00D20DC7">
        <w:rPr>
          <w:rFonts w:ascii="Traditional Arabic" w:hAnsi="Traditional Arabic" w:cs="Traditional Arabic"/>
          <w:b/>
          <w:bCs/>
          <w:sz w:val="32"/>
          <w:szCs w:val="32"/>
          <w:rtl/>
        </w:rPr>
        <w:t>لعلمهم أنه أشد خطراً عليهم وعلى غلوهم وضلالهم من ذاك الطاغية!</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وهم بذلك يصدقون قول النبي صلى الله عليه وسلم فيهم ــ أي في الخوارج ــ:" يقتلون أهل الإسلام، ويدعون أهل الأوثان، لئن أدركتهم لأقتلنهم قتل عاد " متفق عليه.</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3- كلمته مليئة بالمفردات التي تفيد تكفير وتخوين، والحكم بالردة على كل م</w:t>
      </w:r>
      <w:r>
        <w:rPr>
          <w:rFonts w:ascii="Traditional Arabic" w:hAnsi="Traditional Arabic" w:cs="Traditional Arabic"/>
          <w:b/>
          <w:bCs/>
          <w:sz w:val="32"/>
          <w:szCs w:val="32"/>
          <w:rtl/>
        </w:rPr>
        <w:t xml:space="preserve">ن خالفهم ولم يدخل في جماعتهم </w:t>
      </w:r>
      <w:r w:rsidRPr="00D20DC7">
        <w:rPr>
          <w:rFonts w:ascii="Traditional Arabic" w:hAnsi="Traditional Arabic" w:cs="Traditional Arabic"/>
          <w:b/>
          <w:bCs/>
          <w:sz w:val="32"/>
          <w:szCs w:val="32"/>
          <w:rtl/>
        </w:rPr>
        <w:t xml:space="preserve">من المسلمين، والجماعات والفصائل المجاهدة .. حتى القاعدة وجبهة النصرة لم تسلم من تكفير </w:t>
      </w:r>
      <w:r w:rsidRPr="00D20DC7">
        <w:rPr>
          <w:rFonts w:ascii="Traditional Arabic" w:hAnsi="Traditional Arabic" w:cs="Traditional Arabic"/>
          <w:b/>
          <w:bCs/>
          <w:sz w:val="32"/>
          <w:szCs w:val="32"/>
          <w:rtl/>
        </w:rPr>
        <w:lastRenderedPageBreak/>
        <w:t>العد</w:t>
      </w:r>
      <w:r>
        <w:rPr>
          <w:rFonts w:ascii="Traditional Arabic" w:hAnsi="Traditional Arabic" w:cs="Traditional Arabic" w:hint="cs"/>
          <w:b/>
          <w:bCs/>
          <w:sz w:val="32"/>
          <w:szCs w:val="32"/>
          <w:rtl/>
        </w:rPr>
        <w:t>ن</w:t>
      </w:r>
      <w:r w:rsidRPr="00D20DC7">
        <w:rPr>
          <w:rFonts w:ascii="Traditional Arabic" w:hAnsi="Traditional Arabic" w:cs="Traditional Arabic"/>
          <w:b/>
          <w:bCs/>
          <w:sz w:val="32"/>
          <w:szCs w:val="32"/>
          <w:rtl/>
        </w:rPr>
        <w:t>اني لها، والحكم عليها وعلى قياد</w:t>
      </w:r>
      <w:r>
        <w:rPr>
          <w:rFonts w:ascii="Traditional Arabic" w:hAnsi="Traditional Arabic" w:cs="Traditional Arabic" w:hint="cs"/>
          <w:b/>
          <w:bCs/>
          <w:sz w:val="32"/>
          <w:szCs w:val="32"/>
          <w:rtl/>
        </w:rPr>
        <w:t>ا</w:t>
      </w:r>
      <w:r w:rsidRPr="00D20DC7">
        <w:rPr>
          <w:rFonts w:ascii="Traditional Arabic" w:hAnsi="Traditional Arabic" w:cs="Traditional Arabic"/>
          <w:b/>
          <w:bCs/>
          <w:sz w:val="32"/>
          <w:szCs w:val="32"/>
          <w:rtl/>
        </w:rPr>
        <w:t xml:space="preserve">تها بالكفر والردة، والصحوات .. وهذا التكفير والحكم بالردة .. يتبعه توجيه </w:t>
      </w:r>
      <w:r>
        <w:rPr>
          <w:rFonts w:ascii="Traditional Arabic" w:hAnsi="Traditional Arabic" w:cs="Traditional Arabic" w:hint="cs"/>
          <w:b/>
          <w:bCs/>
          <w:sz w:val="32"/>
          <w:szCs w:val="32"/>
          <w:rtl/>
        </w:rPr>
        <w:t xml:space="preserve">سفيه </w:t>
      </w:r>
      <w:r w:rsidRPr="00D20DC7">
        <w:rPr>
          <w:rFonts w:ascii="Traditional Arabic" w:hAnsi="Traditional Arabic" w:cs="Traditional Arabic"/>
          <w:b/>
          <w:bCs/>
          <w:sz w:val="32"/>
          <w:szCs w:val="32"/>
          <w:rtl/>
        </w:rPr>
        <w:t>بسفك دماء كل من قدر عليه ممن تقدم ذكرهم من المسلمين والمجاهدين</w:t>
      </w:r>
      <w:r>
        <w:rPr>
          <w:rFonts w:ascii="Traditional Arabic" w:hAnsi="Traditional Arabic" w:cs="Traditional Arabic" w:hint="cs"/>
          <w:b/>
          <w:bCs/>
          <w:sz w:val="32"/>
          <w:szCs w:val="32"/>
          <w:rtl/>
        </w:rPr>
        <w:t xml:space="preserve"> .. ويا لسعادة وفرحة الطغاة بهكذا نتيجة، وبخاصة طغاة الشام</w:t>
      </w:r>
      <w:r w:rsidRPr="00D20DC7">
        <w:rPr>
          <w:rFonts w:ascii="Traditional Arabic" w:hAnsi="Traditional Arabic" w:cs="Traditional Arabic"/>
          <w:b/>
          <w:bCs/>
          <w:sz w:val="32"/>
          <w:szCs w:val="32"/>
          <w:rtl/>
        </w:rPr>
        <w:t xml:space="preserve">! </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ومع كل ذلك يأتي مغفل فيسأل: أين الدليل على أن جماعة الدولة خوارج غلاة ..؟!</w:t>
      </w:r>
    </w:p>
    <w:p w:rsidR="00D00EB3" w:rsidRPr="00D20DC7" w:rsidRDefault="00D00EB3" w:rsidP="00D00EB3">
      <w:pPr>
        <w:pStyle w:val="NoSpacing"/>
        <w:bidi/>
        <w:jc w:val="both"/>
        <w:rPr>
          <w:rFonts w:ascii="Traditional Arabic" w:hAnsi="Traditional Arabic" w:cs="Traditional Arabic"/>
          <w:b/>
          <w:bCs/>
          <w:sz w:val="32"/>
          <w:szCs w:val="32"/>
          <w:rtl/>
        </w:rPr>
      </w:pPr>
      <w:r>
        <w:rPr>
          <w:rFonts w:ascii="Traditional Arabic" w:hAnsi="Traditional Arabic" w:cs="Traditional Arabic"/>
          <w:b/>
          <w:bCs/>
          <w:sz w:val="32"/>
          <w:szCs w:val="32"/>
          <w:rtl/>
        </w:rPr>
        <w:tab/>
        <w:t>4- في الوقت الذي كفر به</w:t>
      </w:r>
      <w:r w:rsidRPr="00D20DC7">
        <w:rPr>
          <w:rFonts w:ascii="Traditional Arabic" w:hAnsi="Traditional Arabic" w:cs="Traditional Arabic"/>
          <w:b/>
          <w:bCs/>
          <w:sz w:val="32"/>
          <w:szCs w:val="32"/>
          <w:rtl/>
        </w:rPr>
        <w:t xml:space="preserve"> العدناني جميع الفصائل المجاهدة في الشام .. وعلماء الشام .. وكل من خالفهم من المسلمين ..</w:t>
      </w:r>
      <w:r>
        <w:rPr>
          <w:rFonts w:ascii="Traditional Arabic" w:hAnsi="Traditional Arabic" w:cs="Traditional Arabic" w:hint="cs"/>
          <w:b/>
          <w:bCs/>
          <w:sz w:val="32"/>
          <w:szCs w:val="32"/>
          <w:rtl/>
        </w:rPr>
        <w:t xml:space="preserve"> وتوسع في تحقيرهم، ونبذهم بأقبح الألقاب ..</w:t>
      </w:r>
      <w:r w:rsidRPr="00D20DC7">
        <w:rPr>
          <w:rFonts w:ascii="Traditional Arabic" w:hAnsi="Traditional Arabic" w:cs="Traditional Arabic"/>
          <w:b/>
          <w:bCs/>
          <w:sz w:val="32"/>
          <w:szCs w:val="32"/>
          <w:rtl/>
        </w:rPr>
        <w:t xml:space="preserve"> لم يشر بكلمة سوء واحدة ضد بشار الأسد، ونظامه النصيري المجرم!</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صدق رسول الله صلى الله عليه وسلم:" يقتلون أهل الإسلام، ويدعون أهل الأوثان ".  </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5- كلمة الرجل تجاوزت النصف ساعة قليلاً .. نصفها الأول حديث عن أمريكا والصليبيين حتى إذا ماطاب الحديث للسامع ينتقل به </w:t>
      </w:r>
      <w:r>
        <w:rPr>
          <w:rFonts w:ascii="Traditional Arabic" w:hAnsi="Traditional Arabic" w:cs="Traditional Arabic" w:hint="cs"/>
          <w:b/>
          <w:bCs/>
          <w:sz w:val="32"/>
          <w:szCs w:val="32"/>
          <w:rtl/>
        </w:rPr>
        <w:t xml:space="preserve">مباشرة </w:t>
      </w:r>
      <w:r w:rsidRPr="00D20DC7">
        <w:rPr>
          <w:rFonts w:ascii="Traditional Arabic" w:hAnsi="Traditional Arabic" w:cs="Traditional Arabic"/>
          <w:b/>
          <w:bCs/>
          <w:sz w:val="32"/>
          <w:szCs w:val="32"/>
          <w:rtl/>
        </w:rPr>
        <w:t>إلى النصف الثاني من كلمته وهو الحديث عن تكفير وتخوين كل من خالفهم من المسلمين، والمجاهدين منهم بخاصة .. فإذا ما استحسن السامع الشطر الأول من كلمته، وطرب له .. يصعب عليه أن يرد ال</w:t>
      </w:r>
      <w:r>
        <w:rPr>
          <w:rFonts w:ascii="Traditional Arabic" w:hAnsi="Traditional Arabic" w:cs="Traditional Arabic"/>
          <w:b/>
          <w:bCs/>
          <w:sz w:val="32"/>
          <w:szCs w:val="32"/>
          <w:rtl/>
        </w:rPr>
        <w:t>شطر الثاني من كلمته .. في</w:t>
      </w:r>
      <w:r>
        <w:rPr>
          <w:rFonts w:ascii="Traditional Arabic" w:hAnsi="Traditional Arabic" w:cs="Traditional Arabic" w:hint="cs"/>
          <w:b/>
          <w:bCs/>
          <w:sz w:val="32"/>
          <w:szCs w:val="32"/>
          <w:rtl/>
        </w:rPr>
        <w:t>ضطر أن ي</w:t>
      </w:r>
      <w:r>
        <w:rPr>
          <w:rFonts w:ascii="Traditional Arabic" w:hAnsi="Traditional Arabic" w:cs="Traditional Arabic"/>
          <w:b/>
          <w:bCs/>
          <w:sz w:val="32"/>
          <w:szCs w:val="32"/>
          <w:rtl/>
        </w:rPr>
        <w:t xml:space="preserve">قبل </w:t>
      </w:r>
      <w:r>
        <w:rPr>
          <w:rFonts w:ascii="Traditional Arabic" w:hAnsi="Traditional Arabic" w:cs="Traditional Arabic" w:hint="cs"/>
          <w:b/>
          <w:bCs/>
          <w:sz w:val="32"/>
          <w:szCs w:val="32"/>
          <w:rtl/>
        </w:rPr>
        <w:t>و</w:t>
      </w:r>
      <w:r w:rsidRPr="00D20DC7">
        <w:rPr>
          <w:rFonts w:ascii="Traditional Arabic" w:hAnsi="Traditional Arabic" w:cs="Traditional Arabic"/>
          <w:b/>
          <w:bCs/>
          <w:sz w:val="32"/>
          <w:szCs w:val="32"/>
          <w:rtl/>
        </w:rPr>
        <w:t xml:space="preserve">يستسيغ الإثنين معاً .. وهذا الذي يريده العدناني.  </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6- كعادته</w:t>
      </w:r>
      <w:r>
        <w:rPr>
          <w:rFonts w:ascii="Traditional Arabic" w:hAnsi="Traditional Arabic" w:cs="Traditional Arabic" w:hint="cs"/>
          <w:b/>
          <w:bCs/>
          <w:sz w:val="32"/>
          <w:szCs w:val="32"/>
          <w:rtl/>
        </w:rPr>
        <w:t>؛</w:t>
      </w:r>
      <w:r w:rsidRPr="00D20DC7">
        <w:rPr>
          <w:rFonts w:ascii="Traditional Arabic" w:hAnsi="Traditional Arabic" w:cs="Traditional Arabic"/>
          <w:b/>
          <w:bCs/>
          <w:sz w:val="32"/>
          <w:szCs w:val="32"/>
          <w:rtl/>
        </w:rPr>
        <w:t xml:space="preserve"> سهامه موجهة ضد الجميع؛ جميع من على الأرض سواهم .. وهذه استراتيجية يستفيد منها كثير من الطغاة .. إذ أن من الطغاة الظالمين من له أعداء ألداء من هذا الجميع .. فيستفيد من عداوة وطيش وسفاهة الخوارج الدواعش في معاداة </w:t>
      </w:r>
      <w:r>
        <w:rPr>
          <w:rFonts w:ascii="Traditional Arabic" w:hAnsi="Traditional Arabic" w:cs="Traditional Arabic" w:hint="cs"/>
          <w:b/>
          <w:bCs/>
          <w:sz w:val="32"/>
          <w:szCs w:val="32"/>
          <w:rtl/>
        </w:rPr>
        <w:t xml:space="preserve">ومحاربة </w:t>
      </w:r>
      <w:r w:rsidRPr="00D20DC7">
        <w:rPr>
          <w:rFonts w:ascii="Traditional Arabic" w:hAnsi="Traditional Arabic" w:cs="Traditional Arabic"/>
          <w:b/>
          <w:bCs/>
          <w:sz w:val="32"/>
          <w:szCs w:val="32"/>
          <w:rtl/>
        </w:rPr>
        <w:t>أعدائه ولو بطريق</w:t>
      </w:r>
      <w:r>
        <w:rPr>
          <w:rFonts w:ascii="Traditional Arabic" w:hAnsi="Traditional Arabic" w:cs="Traditional Arabic" w:hint="cs"/>
          <w:b/>
          <w:bCs/>
          <w:sz w:val="32"/>
          <w:szCs w:val="32"/>
          <w:rtl/>
        </w:rPr>
        <w:t>ة</w:t>
      </w:r>
      <w:r w:rsidRPr="00D20DC7">
        <w:rPr>
          <w:rFonts w:ascii="Traditional Arabic" w:hAnsi="Traditional Arabic" w:cs="Traditional Arabic"/>
          <w:b/>
          <w:bCs/>
          <w:sz w:val="32"/>
          <w:szCs w:val="32"/>
          <w:rtl/>
        </w:rPr>
        <w:t xml:space="preserve"> غير مباشرة ..</w:t>
      </w:r>
      <w:r>
        <w:rPr>
          <w:rFonts w:ascii="Traditional Arabic" w:hAnsi="Traditional Arabic" w:cs="Traditional Arabic" w:hint="cs"/>
          <w:b/>
          <w:bCs/>
          <w:sz w:val="32"/>
          <w:szCs w:val="32"/>
          <w:rtl/>
        </w:rPr>
        <w:t xml:space="preserve"> على مبدأ صرب عدوي بعدوي وإشغال عدوي بعدوي ..</w:t>
      </w:r>
      <w:r w:rsidRPr="00D20DC7">
        <w:rPr>
          <w:rFonts w:ascii="Traditional Arabic" w:hAnsi="Traditional Arabic" w:cs="Traditional Arabic"/>
          <w:b/>
          <w:bCs/>
          <w:sz w:val="32"/>
          <w:szCs w:val="32"/>
          <w:rtl/>
        </w:rPr>
        <w:t xml:space="preserve"> كما يفعل طاغية الشام النصيري المجرم، فيستغلهم ويستفيد منهم في قتال أعدائه من مسلمي ومجاهدي أهل الشام</w:t>
      </w:r>
      <w:r>
        <w:rPr>
          <w:rFonts w:ascii="Traditional Arabic" w:hAnsi="Traditional Arabic" w:cs="Traditional Arabic" w:hint="cs"/>
          <w:b/>
          <w:bCs/>
          <w:sz w:val="32"/>
          <w:szCs w:val="32"/>
          <w:rtl/>
        </w:rPr>
        <w:t xml:space="preserve"> .. وكما يفعل حفتر في ليبيا .. وطغاة الشيعة في العراق .. وغيرها من الأمصار</w:t>
      </w:r>
      <w:r w:rsidRPr="00D20DC7">
        <w:rPr>
          <w:rFonts w:ascii="Traditional Arabic" w:hAnsi="Traditional Arabic" w:cs="Traditional Arabic"/>
          <w:b/>
          <w:bCs/>
          <w:sz w:val="32"/>
          <w:szCs w:val="32"/>
          <w:rtl/>
        </w:rPr>
        <w:t xml:space="preserve">! </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يستعدي </w:t>
      </w:r>
      <w:r>
        <w:rPr>
          <w:rFonts w:ascii="Traditional Arabic" w:hAnsi="Traditional Arabic" w:cs="Traditional Arabic" w:hint="cs"/>
          <w:b/>
          <w:bCs/>
          <w:sz w:val="32"/>
          <w:szCs w:val="32"/>
          <w:rtl/>
        </w:rPr>
        <w:t xml:space="preserve">العدناني </w:t>
      </w:r>
      <w:r w:rsidRPr="00D20DC7">
        <w:rPr>
          <w:rFonts w:ascii="Traditional Arabic" w:hAnsi="Traditional Arabic" w:cs="Traditional Arabic"/>
          <w:b/>
          <w:bCs/>
          <w:sz w:val="32"/>
          <w:szCs w:val="32"/>
          <w:rtl/>
        </w:rPr>
        <w:t>الجميع، ويريد أن يحارب الج</w:t>
      </w:r>
      <w:r>
        <w:rPr>
          <w:rFonts w:ascii="Traditional Arabic" w:hAnsi="Traditional Arabic" w:cs="Traditional Arabic"/>
          <w:b/>
          <w:bCs/>
          <w:sz w:val="32"/>
          <w:szCs w:val="32"/>
          <w:rtl/>
        </w:rPr>
        <w:t>ميع .. وي</w:t>
      </w:r>
      <w:r w:rsidRPr="00D20DC7">
        <w:rPr>
          <w:rFonts w:ascii="Traditional Arabic" w:hAnsi="Traditional Arabic" w:cs="Traditional Arabic"/>
          <w:b/>
          <w:bCs/>
          <w:sz w:val="32"/>
          <w:szCs w:val="32"/>
          <w:rtl/>
        </w:rPr>
        <w:t xml:space="preserve">قتل ويغتال ويفجر الجميع .. ومن يرد عدوانه </w:t>
      </w:r>
      <w:r>
        <w:rPr>
          <w:rFonts w:ascii="Traditional Arabic" w:hAnsi="Traditional Arabic" w:cs="Traditional Arabic" w:hint="cs"/>
          <w:b/>
          <w:bCs/>
          <w:sz w:val="32"/>
          <w:szCs w:val="32"/>
          <w:rtl/>
        </w:rPr>
        <w:t xml:space="preserve">وبغيه </w:t>
      </w:r>
      <w:r w:rsidRPr="00D20DC7">
        <w:rPr>
          <w:rFonts w:ascii="Traditional Arabic" w:hAnsi="Traditional Arabic" w:cs="Traditional Arabic"/>
          <w:b/>
          <w:bCs/>
          <w:sz w:val="32"/>
          <w:szCs w:val="32"/>
          <w:rtl/>
        </w:rPr>
        <w:t xml:space="preserve">.. يرميه مباشرة بأنه </w:t>
      </w:r>
      <w:r>
        <w:rPr>
          <w:rFonts w:ascii="Traditional Arabic" w:hAnsi="Traditional Arabic" w:cs="Traditional Arabic" w:hint="cs"/>
          <w:b/>
          <w:bCs/>
          <w:sz w:val="32"/>
          <w:szCs w:val="32"/>
          <w:rtl/>
        </w:rPr>
        <w:t xml:space="preserve">كافر مرتد .. </w:t>
      </w:r>
      <w:r w:rsidRPr="00D20DC7">
        <w:rPr>
          <w:rFonts w:ascii="Traditional Arabic" w:hAnsi="Traditional Arabic" w:cs="Traditional Arabic"/>
          <w:b/>
          <w:bCs/>
          <w:sz w:val="32"/>
          <w:szCs w:val="32"/>
          <w:rtl/>
        </w:rPr>
        <w:t>ضد دولة الإسلام .. وضد الجهاد .. والمجاهدين!!</w:t>
      </w:r>
    </w:p>
    <w:p w:rsidR="00D00EB3" w:rsidRPr="00D20DC7" w:rsidRDefault="00D00EB3" w:rsidP="00D00EB3">
      <w:pPr>
        <w:pStyle w:val="NoSpacing"/>
        <w:bidi/>
        <w:jc w:val="both"/>
        <w:rPr>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7- أظهر العدناني في كلمته أنهم يقاتلون لمجرد القتال .. حتى لو خسروا كل شيء بسبب قتالهم</w:t>
      </w:r>
      <w:r>
        <w:rPr>
          <w:rFonts w:ascii="Traditional Arabic" w:hAnsi="Traditional Arabic" w:cs="Traditional Arabic" w:hint="cs"/>
          <w:b/>
          <w:bCs/>
          <w:sz w:val="32"/>
          <w:szCs w:val="32"/>
          <w:rtl/>
        </w:rPr>
        <w:t>،</w:t>
      </w:r>
      <w:r w:rsidRPr="00D20DC7">
        <w:rPr>
          <w:rFonts w:ascii="Traditional Arabic" w:hAnsi="Traditional Arabic" w:cs="Traditional Arabic"/>
          <w:b/>
          <w:bCs/>
          <w:sz w:val="32"/>
          <w:szCs w:val="32"/>
          <w:rtl/>
        </w:rPr>
        <w:t xml:space="preserve"> فسيستمرون في القتال حتى الموت، كما يقول في كلمته:" نقاتل حتى الموت وإن فنيت الزروع، وإن هدمت البيوت، وإن هتكت الأعراض، وإن زهقت الأنفس وسالت الدماء، فإما نحيا بعزة ديننا سادة كرماء أو نموت عليه شرفاء " ا- هـ. </w:t>
      </w:r>
    </w:p>
    <w:p w:rsidR="00D00EB3" w:rsidRPr="00D20DC7" w:rsidRDefault="00D00EB3" w:rsidP="00D00EB3">
      <w:pPr>
        <w:pStyle w:val="NoSpacing"/>
        <w:bidi/>
        <w:jc w:val="both"/>
        <w:rPr>
          <w:rStyle w:val="edit-title"/>
          <w:rFonts w:ascii="Traditional Arabic" w:hAnsi="Traditional Arabic" w:cs="Traditional Arabic"/>
          <w:b/>
          <w:bCs/>
          <w:sz w:val="32"/>
          <w:szCs w:val="32"/>
          <w:rtl/>
        </w:rPr>
      </w:pPr>
      <w:r w:rsidRPr="00D20DC7">
        <w:rPr>
          <w:rFonts w:ascii="Traditional Arabic" w:hAnsi="Traditional Arabic" w:cs="Traditional Arabic"/>
          <w:b/>
          <w:bCs/>
          <w:sz w:val="32"/>
          <w:szCs w:val="32"/>
          <w:rtl/>
        </w:rPr>
        <w:tab/>
        <w:t xml:space="preserve">فالقتال حتى الموت عندهم ــ بغض النظر عن النتائج والمآلات ــ غاية عظمى، يضحون في سبيلها ومن أجلها بأنفسهم وبجميع مقاصد الدين .. </w:t>
      </w:r>
      <w:r>
        <w:rPr>
          <w:rFonts w:ascii="Traditional Arabic" w:hAnsi="Traditional Arabic" w:cs="Traditional Arabic" w:hint="cs"/>
          <w:b/>
          <w:bCs/>
          <w:sz w:val="32"/>
          <w:szCs w:val="32"/>
          <w:rtl/>
        </w:rPr>
        <w:t xml:space="preserve">فالجهاد في الإسلام شُرع لحماية مقاصد الدين .. وهؤلاء يضحون بمقاصد الدين من أجل استمرار القتل والقتال .. </w:t>
      </w:r>
      <w:r w:rsidRPr="00D20DC7">
        <w:rPr>
          <w:rFonts w:ascii="Traditional Arabic" w:hAnsi="Traditional Arabic" w:cs="Traditional Arabic"/>
          <w:b/>
          <w:bCs/>
          <w:sz w:val="32"/>
          <w:szCs w:val="32"/>
          <w:rtl/>
        </w:rPr>
        <w:t xml:space="preserve">وهذه خصلة من خصال الخوارج السفهاء .. </w:t>
      </w:r>
      <w:r w:rsidRPr="00D20DC7">
        <w:rPr>
          <w:rFonts w:ascii="Traditional Arabic" w:hAnsi="Traditional Arabic" w:cs="Traditional Arabic"/>
          <w:b/>
          <w:bCs/>
          <w:sz w:val="32"/>
          <w:szCs w:val="32"/>
          <w:rtl/>
        </w:rPr>
        <w:lastRenderedPageBreak/>
        <w:t xml:space="preserve">والنبي صلى الله عليه وسلم قد أشار لشيء من هذا، فقال فيهم:" </w:t>
      </w:r>
      <w:r w:rsidRPr="00D20DC7">
        <w:rPr>
          <w:rStyle w:val="edit-title"/>
          <w:rFonts w:ascii="Traditional Arabic" w:hAnsi="Traditional Arabic" w:cs="Traditional Arabic"/>
          <w:b/>
          <w:bCs/>
          <w:sz w:val="32"/>
          <w:szCs w:val="32"/>
          <w:rtl/>
        </w:rPr>
        <w:t xml:space="preserve">إنَّ طائفةً تخرجُ مِن قبلِ </w:t>
      </w:r>
      <w:r w:rsidRPr="00D00EB3">
        <w:rPr>
          <w:rStyle w:val="edit-title"/>
          <w:rFonts w:ascii="Traditional Arabic" w:hAnsi="Traditional Arabic" w:cs="Traditional Arabic"/>
          <w:b/>
          <w:bCs/>
          <w:color w:val="000000" w:themeColor="text1"/>
          <w:sz w:val="32"/>
          <w:szCs w:val="32"/>
          <w:rtl/>
        </w:rPr>
        <w:t xml:space="preserve">المشرقِ </w:t>
      </w:r>
      <w:r w:rsidRPr="00D00EB3">
        <w:rPr>
          <w:rStyle w:val="search-keys1"/>
          <w:rFonts w:ascii="Traditional Arabic" w:hAnsi="Traditional Arabic" w:cs="Traditional Arabic"/>
          <w:b/>
          <w:bCs/>
          <w:color w:val="000000" w:themeColor="text1"/>
          <w:sz w:val="32"/>
          <w:szCs w:val="32"/>
          <w:rtl/>
        </w:rPr>
        <w:t>عندَ</w:t>
      </w:r>
      <w:r w:rsidRPr="00D00EB3">
        <w:rPr>
          <w:rStyle w:val="edit-title"/>
          <w:rFonts w:ascii="Traditional Arabic" w:hAnsi="Traditional Arabic" w:cs="Traditional Arabic"/>
          <w:b/>
          <w:bCs/>
          <w:color w:val="000000" w:themeColor="text1"/>
          <w:sz w:val="32"/>
          <w:szCs w:val="32"/>
          <w:rtl/>
        </w:rPr>
        <w:t xml:space="preserve"> اختلافٍ منَ الناسِ لا ترونَ </w:t>
      </w:r>
      <w:r w:rsidRPr="00D00EB3">
        <w:rPr>
          <w:rStyle w:val="search-keys1"/>
          <w:rFonts w:ascii="Traditional Arabic" w:hAnsi="Traditional Arabic" w:cs="Traditional Arabic"/>
          <w:b/>
          <w:bCs/>
          <w:color w:val="000000" w:themeColor="text1"/>
          <w:sz w:val="32"/>
          <w:szCs w:val="32"/>
          <w:rtl/>
        </w:rPr>
        <w:t>جهادَكم</w:t>
      </w:r>
      <w:r w:rsidRPr="00D00EB3">
        <w:rPr>
          <w:rStyle w:val="edit-title"/>
          <w:rFonts w:ascii="Traditional Arabic" w:hAnsi="Traditional Arabic" w:cs="Traditional Arabic"/>
          <w:b/>
          <w:bCs/>
          <w:color w:val="000000" w:themeColor="text1"/>
          <w:sz w:val="32"/>
          <w:szCs w:val="32"/>
          <w:rtl/>
        </w:rPr>
        <w:t xml:space="preserve"> مع </w:t>
      </w:r>
      <w:r w:rsidRPr="00D00EB3">
        <w:rPr>
          <w:rStyle w:val="search-keys1"/>
          <w:rFonts w:ascii="Traditional Arabic" w:hAnsi="Traditional Arabic" w:cs="Traditional Arabic"/>
          <w:b/>
          <w:bCs/>
          <w:color w:val="000000" w:themeColor="text1"/>
          <w:sz w:val="32"/>
          <w:szCs w:val="32"/>
          <w:rtl/>
        </w:rPr>
        <w:t>جهادِهم</w:t>
      </w:r>
      <w:r w:rsidRPr="00D00EB3">
        <w:rPr>
          <w:rStyle w:val="edit-title"/>
          <w:rFonts w:ascii="Traditional Arabic" w:hAnsi="Traditional Arabic" w:cs="Traditional Arabic"/>
          <w:b/>
          <w:bCs/>
          <w:color w:val="000000" w:themeColor="text1"/>
          <w:sz w:val="32"/>
          <w:szCs w:val="32"/>
          <w:rtl/>
        </w:rPr>
        <w:t xml:space="preserve"> شيئًا، ولا صلاتَكم مع صلاتِهم شيئًا، ولا صيامَكم مع صيامِهم شيئًا يمرُقونَ منَ الدينِ كما يمرقُ السهمُ منَ الرميةِ ". أي</w:t>
      </w:r>
      <w:r w:rsidRPr="00D20DC7">
        <w:rPr>
          <w:rStyle w:val="edit-title"/>
          <w:rFonts w:ascii="Traditional Arabic" w:hAnsi="Traditional Arabic" w:cs="Traditional Arabic"/>
          <w:b/>
          <w:bCs/>
          <w:sz w:val="32"/>
          <w:szCs w:val="32"/>
          <w:rtl/>
        </w:rPr>
        <w:t xml:space="preserve"> تستقلون وتستخفون بجهادكم قياساً لجهادهم ورغبتهم في القتال حتى الموت ..! </w:t>
      </w:r>
    </w:p>
    <w:p w:rsidR="00D00EB3" w:rsidRPr="00D20DC7" w:rsidRDefault="00D00EB3" w:rsidP="00D00EB3">
      <w:pPr>
        <w:pStyle w:val="NoSpacing"/>
        <w:bidi/>
        <w:jc w:val="both"/>
        <w:rPr>
          <w:rFonts w:ascii="Traditional Arabic" w:hAnsi="Traditional Arabic" w:cs="Traditional Arabic"/>
          <w:b/>
          <w:bCs/>
          <w:color w:val="000000" w:themeColor="text1"/>
          <w:sz w:val="32"/>
          <w:szCs w:val="32"/>
          <w:rtl/>
        </w:rPr>
      </w:pPr>
      <w:r w:rsidRPr="00D20DC7">
        <w:rPr>
          <w:rStyle w:val="edit-title"/>
          <w:rFonts w:ascii="Traditional Arabic" w:hAnsi="Traditional Arabic" w:cs="Traditional Arabic"/>
          <w:b/>
          <w:bCs/>
          <w:sz w:val="32"/>
          <w:szCs w:val="32"/>
          <w:rtl/>
        </w:rPr>
        <w:tab/>
      </w:r>
      <w:r w:rsidRPr="00D20DC7">
        <w:rPr>
          <w:rFonts w:ascii="Traditional Arabic" w:hAnsi="Traditional Arabic" w:cs="Traditional Arabic"/>
          <w:b/>
          <w:bCs/>
          <w:color w:val="000000" w:themeColor="text1"/>
          <w:sz w:val="32"/>
          <w:szCs w:val="32"/>
          <w:rtl/>
        </w:rPr>
        <w:t xml:space="preserve">قال الغزالي في كتابه " منهاج العابدين ": مثلُ هوى النفس كمثل الخارجي الذي يُقاتل تديناً، لا يكاد يرجعُ حتى يُقتلَ ..."اـــ هـ. وهذا الذي يريده العدناني، ويشير إليه. </w:t>
      </w:r>
    </w:p>
    <w:p w:rsidR="00D00EB3" w:rsidRPr="00D20DC7" w:rsidRDefault="00D00EB3" w:rsidP="00D00EB3">
      <w:pPr>
        <w:pStyle w:val="NoSpacing"/>
        <w:bidi/>
        <w:jc w:val="both"/>
        <w:rPr>
          <w:rFonts w:ascii="Traditional Arabic" w:hAnsi="Traditional Arabic" w:cs="Traditional Arabic"/>
          <w:b/>
          <w:bCs/>
          <w:color w:val="000000" w:themeColor="text1"/>
          <w:sz w:val="32"/>
          <w:szCs w:val="32"/>
          <w:rtl/>
        </w:rPr>
      </w:pPr>
      <w:r>
        <w:rPr>
          <w:rFonts w:ascii="Traditional Arabic" w:hAnsi="Traditional Arabic" w:cs="Traditional Arabic"/>
          <w:b/>
          <w:bCs/>
          <w:color w:val="000000" w:themeColor="text1"/>
          <w:sz w:val="32"/>
          <w:szCs w:val="32"/>
          <w:rtl/>
        </w:rPr>
        <w:tab/>
        <w:t>8- أت</w:t>
      </w:r>
      <w:r>
        <w:rPr>
          <w:rFonts w:ascii="Traditional Arabic" w:hAnsi="Traditional Arabic" w:cs="Traditional Arabic" w:hint="cs"/>
          <w:b/>
          <w:bCs/>
          <w:color w:val="000000" w:themeColor="text1"/>
          <w:sz w:val="32"/>
          <w:szCs w:val="32"/>
          <w:rtl/>
        </w:rPr>
        <w:t>ى</w:t>
      </w:r>
      <w:r w:rsidRPr="00D20DC7">
        <w:rPr>
          <w:rFonts w:ascii="Traditional Arabic" w:hAnsi="Traditional Arabic" w:cs="Traditional Arabic"/>
          <w:b/>
          <w:bCs/>
          <w:color w:val="000000" w:themeColor="text1"/>
          <w:sz w:val="32"/>
          <w:szCs w:val="32"/>
          <w:rtl/>
        </w:rPr>
        <w:t xml:space="preserve"> العدناني بتفسير عجيب غريب لمعنى النصر والهزيمة .. لم يسبقه إليه عاقل .. يقول: مهما خسروا من المواقع</w:t>
      </w:r>
      <w:r>
        <w:rPr>
          <w:rFonts w:ascii="Traditional Arabic" w:hAnsi="Traditional Arabic" w:cs="Traditional Arabic"/>
          <w:b/>
          <w:bCs/>
          <w:color w:val="000000" w:themeColor="text1"/>
          <w:sz w:val="32"/>
          <w:szCs w:val="32"/>
          <w:rtl/>
        </w:rPr>
        <w:t xml:space="preserve"> .. والأراضي .. والأنفس .. والق</w:t>
      </w:r>
      <w:r w:rsidRPr="00D20DC7">
        <w:rPr>
          <w:rFonts w:ascii="Traditional Arabic" w:hAnsi="Traditional Arabic" w:cs="Traditional Arabic"/>
          <w:b/>
          <w:bCs/>
          <w:color w:val="000000" w:themeColor="text1"/>
          <w:sz w:val="32"/>
          <w:szCs w:val="32"/>
          <w:rtl/>
        </w:rPr>
        <w:t>يادات .. حتى لو عادوا مرة ثانية إلى الصحراء والكهوف .. فهذا لا يعني هزيمة لهم ولا نصراً لأعدائهم .. الهزيمة لهم تكون فقط عندما تنتفي الإرادة في القتال حتى الموت عمن يتبقى منهم حياً؛ يعني ــ على قول العدناني ــ لو قتلوا جميعاً .. وخسروا جميع مواقعهم وشبابهم .. إلا بعض الأفراد منهم بقوا أحياء، ولا يزالون يملكون الرغبة والإرادة في استمرار القتال .. فهذا على قول وفهم العدناني .. لا يعني هزيمة لهم .. بل هو نصر لهم؛ لبقاء فيهم من يريد القتال</w:t>
      </w:r>
      <w:r>
        <w:rPr>
          <w:rFonts w:ascii="Traditional Arabic" w:hAnsi="Traditional Arabic" w:cs="Traditional Arabic" w:hint="cs"/>
          <w:b/>
          <w:bCs/>
          <w:color w:val="000000" w:themeColor="text1"/>
          <w:sz w:val="32"/>
          <w:szCs w:val="32"/>
          <w:rtl/>
        </w:rPr>
        <w:t>،</w:t>
      </w:r>
      <w:r w:rsidRPr="00D20DC7">
        <w:rPr>
          <w:rFonts w:ascii="Traditional Arabic" w:hAnsi="Traditional Arabic" w:cs="Traditional Arabic"/>
          <w:b/>
          <w:bCs/>
          <w:color w:val="000000" w:themeColor="text1"/>
          <w:sz w:val="32"/>
          <w:szCs w:val="32"/>
          <w:rtl/>
        </w:rPr>
        <w:t xml:space="preserve"> وعنده إرادة على استمرا</w:t>
      </w:r>
      <w:r>
        <w:rPr>
          <w:rFonts w:ascii="Traditional Arabic" w:hAnsi="Traditional Arabic" w:cs="Traditional Arabic" w:hint="cs"/>
          <w:b/>
          <w:bCs/>
          <w:color w:val="000000" w:themeColor="text1"/>
          <w:sz w:val="32"/>
          <w:szCs w:val="32"/>
          <w:rtl/>
        </w:rPr>
        <w:t>ر</w:t>
      </w:r>
      <w:r w:rsidRPr="00D20DC7">
        <w:rPr>
          <w:rFonts w:ascii="Traditional Arabic" w:hAnsi="Traditional Arabic" w:cs="Traditional Arabic"/>
          <w:b/>
          <w:bCs/>
          <w:color w:val="000000" w:themeColor="text1"/>
          <w:sz w:val="32"/>
          <w:szCs w:val="32"/>
          <w:rtl/>
        </w:rPr>
        <w:t xml:space="preserve"> القتال! </w:t>
      </w:r>
    </w:p>
    <w:p w:rsidR="00D00EB3" w:rsidRPr="00D20DC7" w:rsidRDefault="00D00EB3" w:rsidP="00D00EB3">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وعندما قلنا عن هؤلاء الخوارج السفهاء في أول ظهور لهم في الشام .. أنهم لا يملكون مشروعا</w:t>
      </w:r>
      <w:r>
        <w:rPr>
          <w:rFonts w:ascii="Traditional Arabic" w:hAnsi="Traditional Arabic" w:cs="Traditional Arabic" w:hint="cs"/>
          <w:b/>
          <w:bCs/>
          <w:color w:val="000000" w:themeColor="text1"/>
          <w:sz w:val="32"/>
          <w:szCs w:val="32"/>
          <w:rtl/>
        </w:rPr>
        <w:t>ً</w:t>
      </w:r>
      <w:r w:rsidRPr="00D20DC7">
        <w:rPr>
          <w:rFonts w:ascii="Traditional Arabic" w:hAnsi="Traditional Arabic" w:cs="Traditional Arabic"/>
          <w:b/>
          <w:bCs/>
          <w:color w:val="000000" w:themeColor="text1"/>
          <w:sz w:val="32"/>
          <w:szCs w:val="32"/>
          <w:rtl/>
        </w:rPr>
        <w:t xml:space="preserve"> .. وأن مشروعهم مقتصر على مجرد القتل والقتال </w:t>
      </w:r>
      <w:r>
        <w:rPr>
          <w:rFonts w:ascii="Traditional Arabic" w:hAnsi="Traditional Arabic" w:cs="Traditional Arabic" w:hint="cs"/>
          <w:b/>
          <w:bCs/>
          <w:color w:val="000000" w:themeColor="text1"/>
          <w:sz w:val="32"/>
          <w:szCs w:val="32"/>
          <w:rtl/>
        </w:rPr>
        <w:t xml:space="preserve">لا غير </w:t>
      </w:r>
      <w:r w:rsidRPr="00D20DC7">
        <w:rPr>
          <w:rFonts w:ascii="Traditional Arabic" w:hAnsi="Traditional Arabic" w:cs="Traditional Arabic"/>
          <w:b/>
          <w:bCs/>
          <w:color w:val="000000" w:themeColor="text1"/>
          <w:sz w:val="32"/>
          <w:szCs w:val="32"/>
          <w:rtl/>
        </w:rPr>
        <w:t xml:space="preserve">.. وأنهم لا يعدون عن كونهم محرقة لمن يقع في شباكهم من الشباب المتحمس .. ومن غير طائل يُذكر .. عندما قلنا ذلك في وقتها أنكر علينا البعض .. لكن ها هو العدناني السفيه بمنطوق كلامه يصدق كلماتنا القديمة فيهم!  </w:t>
      </w:r>
    </w:p>
    <w:p w:rsidR="00D00EB3" w:rsidRPr="00D20DC7" w:rsidRDefault="00D00EB3" w:rsidP="00D00EB3">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 xml:space="preserve">9- كلمات العدناني أعلاه </w:t>
      </w:r>
      <w:r>
        <w:rPr>
          <w:rFonts w:ascii="Traditional Arabic" w:hAnsi="Traditional Arabic" w:cs="Traditional Arabic"/>
          <w:b/>
          <w:bCs/>
          <w:color w:val="000000" w:themeColor="text1"/>
          <w:sz w:val="32"/>
          <w:szCs w:val="32"/>
          <w:rtl/>
        </w:rPr>
        <w:t>تشير بطريقة غير مباشرة</w:t>
      </w:r>
      <w:r>
        <w:rPr>
          <w:rFonts w:ascii="Traditional Arabic" w:hAnsi="Traditional Arabic" w:cs="Traditional Arabic" w:hint="cs"/>
          <w:b/>
          <w:bCs/>
          <w:color w:val="000000" w:themeColor="text1"/>
          <w:sz w:val="32"/>
          <w:szCs w:val="32"/>
          <w:rtl/>
        </w:rPr>
        <w:t>،</w:t>
      </w:r>
      <w:r w:rsidRPr="00D20DC7">
        <w:rPr>
          <w:rFonts w:ascii="Traditional Arabic" w:hAnsi="Traditional Arabic" w:cs="Traditional Arabic"/>
          <w:b/>
          <w:bCs/>
          <w:color w:val="000000" w:themeColor="text1"/>
          <w:sz w:val="32"/>
          <w:szCs w:val="32"/>
          <w:rtl/>
        </w:rPr>
        <w:t xml:space="preserve"> إلى </w:t>
      </w:r>
      <w:r>
        <w:rPr>
          <w:rFonts w:ascii="Traditional Arabic" w:hAnsi="Traditional Arabic" w:cs="Traditional Arabic"/>
          <w:b/>
          <w:bCs/>
          <w:color w:val="000000" w:themeColor="text1"/>
          <w:sz w:val="32"/>
          <w:szCs w:val="32"/>
          <w:rtl/>
        </w:rPr>
        <w:t>أنهم قادم</w:t>
      </w:r>
      <w:r>
        <w:rPr>
          <w:rFonts w:ascii="Traditional Arabic" w:hAnsi="Traditional Arabic" w:cs="Traditional Arabic" w:hint="cs"/>
          <w:b/>
          <w:bCs/>
          <w:color w:val="000000" w:themeColor="text1"/>
          <w:sz w:val="32"/>
          <w:szCs w:val="32"/>
          <w:rtl/>
        </w:rPr>
        <w:t>و</w:t>
      </w:r>
      <w:r w:rsidRPr="00D20DC7">
        <w:rPr>
          <w:rFonts w:ascii="Traditional Arabic" w:hAnsi="Traditional Arabic" w:cs="Traditional Arabic"/>
          <w:b/>
          <w:bCs/>
          <w:color w:val="000000" w:themeColor="text1"/>
          <w:sz w:val="32"/>
          <w:szCs w:val="32"/>
          <w:rtl/>
        </w:rPr>
        <w:t>ن على مرحلة صعبة سيخسرون فيها كثيراً من مواقعهم، وأراضيهم، وكوادرهم .. وهو بذلك يريد أن يسبّق في الرد على مخالفيهم ومنتقديهم .. بأن هذه الخسائر ــ مهما ك</w:t>
      </w:r>
      <w:r>
        <w:rPr>
          <w:rFonts w:ascii="Traditional Arabic" w:hAnsi="Traditional Arabic" w:cs="Traditional Arabic"/>
          <w:b/>
          <w:bCs/>
          <w:color w:val="000000" w:themeColor="text1"/>
          <w:sz w:val="32"/>
          <w:szCs w:val="32"/>
          <w:rtl/>
        </w:rPr>
        <w:t xml:space="preserve">انت فادحة ــ التي ستمنى بها </w:t>
      </w:r>
      <w:r>
        <w:rPr>
          <w:rFonts w:ascii="Traditional Arabic" w:hAnsi="Traditional Arabic" w:cs="Traditional Arabic" w:hint="cs"/>
          <w:b/>
          <w:bCs/>
          <w:color w:val="000000" w:themeColor="text1"/>
          <w:sz w:val="32"/>
          <w:szCs w:val="32"/>
          <w:rtl/>
        </w:rPr>
        <w:t>جماعة الدولة</w:t>
      </w:r>
      <w:r w:rsidRPr="00D20DC7">
        <w:rPr>
          <w:rFonts w:ascii="Traditional Arabic" w:hAnsi="Traditional Arabic" w:cs="Traditional Arabic"/>
          <w:b/>
          <w:bCs/>
          <w:color w:val="000000" w:themeColor="text1"/>
          <w:sz w:val="32"/>
          <w:szCs w:val="32"/>
          <w:rtl/>
        </w:rPr>
        <w:t xml:space="preserve"> .. ومهما كانت الأضرار فادحة التي تسببوا بها للمسلمين .. فهذا كله لا يعني هزيمة لهم .. ولا نصراً لأعدائهم، ما دام فيهم رجل واحد عنده إرادة على استمرا</w:t>
      </w:r>
      <w:r>
        <w:rPr>
          <w:rFonts w:ascii="Traditional Arabic" w:hAnsi="Traditional Arabic" w:cs="Traditional Arabic" w:hint="cs"/>
          <w:b/>
          <w:bCs/>
          <w:color w:val="000000" w:themeColor="text1"/>
          <w:sz w:val="32"/>
          <w:szCs w:val="32"/>
          <w:rtl/>
        </w:rPr>
        <w:t>ر</w:t>
      </w:r>
      <w:r w:rsidRPr="00D20DC7">
        <w:rPr>
          <w:rFonts w:ascii="Traditional Arabic" w:hAnsi="Traditional Arabic" w:cs="Traditional Arabic"/>
          <w:b/>
          <w:bCs/>
          <w:color w:val="000000" w:themeColor="text1"/>
          <w:sz w:val="32"/>
          <w:szCs w:val="32"/>
          <w:rtl/>
        </w:rPr>
        <w:t xml:space="preserve"> القتال حتى الموت ..</w:t>
      </w:r>
      <w:r>
        <w:rPr>
          <w:rFonts w:ascii="Traditional Arabic" w:hAnsi="Traditional Arabic" w:cs="Traditional Arabic" w:hint="cs"/>
          <w:b/>
          <w:bCs/>
          <w:color w:val="000000" w:themeColor="text1"/>
          <w:sz w:val="32"/>
          <w:szCs w:val="32"/>
          <w:rtl/>
        </w:rPr>
        <w:t xml:space="preserve"> وبالتالي لا يحق لأحد أن يصفهم بالإنهزام أو أنهم قد انهزموا</w:t>
      </w:r>
      <w:r w:rsidRPr="00D20DC7">
        <w:rPr>
          <w:rFonts w:ascii="Traditional Arabic" w:hAnsi="Traditional Arabic" w:cs="Traditional Arabic"/>
          <w:b/>
          <w:bCs/>
          <w:color w:val="000000" w:themeColor="text1"/>
          <w:sz w:val="32"/>
          <w:szCs w:val="32"/>
          <w:rtl/>
        </w:rPr>
        <w:t xml:space="preserve">!!  </w:t>
      </w:r>
    </w:p>
    <w:p w:rsidR="00D00EB3" w:rsidRPr="00D20DC7" w:rsidRDefault="00D00EB3" w:rsidP="00D00EB3">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tab/>
        <w:t xml:space="preserve">10- كعادته، وفي كل كلمة له لا ينسى الرجل أن يوجه خطابه لمن يصغي إليه من الحدثاء في بلاد الغرب، ممن هم من أهل تلك البلاد، ويحملون جنسياتها، ويعيشون في مجتمعاتها بأمان، وعقد، وعهد، ويتعاملون مع الناس بيعاً وشراء .. يمارسون حرياتهم، ويحصلون على كامل حقوقهم كغيرهم من الناس .. يحضهم على الغدر .. والضرر .. والأذى .. وسوء </w:t>
      </w:r>
      <w:r>
        <w:rPr>
          <w:rFonts w:ascii="Traditional Arabic" w:hAnsi="Traditional Arabic" w:cs="Traditional Arabic" w:hint="cs"/>
          <w:b/>
          <w:bCs/>
          <w:color w:val="000000" w:themeColor="text1"/>
          <w:sz w:val="32"/>
          <w:szCs w:val="32"/>
          <w:rtl/>
        </w:rPr>
        <w:t>الخلق و</w:t>
      </w:r>
      <w:r w:rsidRPr="00D20DC7">
        <w:rPr>
          <w:rFonts w:ascii="Traditional Arabic" w:hAnsi="Traditional Arabic" w:cs="Traditional Arabic"/>
          <w:b/>
          <w:bCs/>
          <w:color w:val="000000" w:themeColor="text1"/>
          <w:sz w:val="32"/>
          <w:szCs w:val="32"/>
          <w:rtl/>
        </w:rPr>
        <w:t xml:space="preserve">الجوار .. حتى لا يأمن جار جارَه .. كما جاء ذلك في تعبير الغادر العدناني نفسه. </w:t>
      </w:r>
    </w:p>
    <w:p w:rsidR="00D00EB3" w:rsidRPr="00D20DC7" w:rsidRDefault="00D00EB3" w:rsidP="00D00EB3">
      <w:pPr>
        <w:pStyle w:val="NoSpacing"/>
        <w:bidi/>
        <w:jc w:val="both"/>
        <w:rPr>
          <w:rFonts w:ascii="Traditional Arabic" w:hAnsi="Traditional Arabic" w:cs="Traditional Arabic"/>
          <w:b/>
          <w:bCs/>
          <w:color w:val="000000" w:themeColor="text1"/>
          <w:sz w:val="32"/>
          <w:szCs w:val="32"/>
          <w:rtl/>
        </w:rPr>
      </w:pPr>
      <w:r w:rsidRPr="00D20DC7">
        <w:rPr>
          <w:rFonts w:ascii="Traditional Arabic" w:hAnsi="Traditional Arabic" w:cs="Traditional Arabic"/>
          <w:b/>
          <w:bCs/>
          <w:color w:val="000000" w:themeColor="text1"/>
          <w:sz w:val="32"/>
          <w:szCs w:val="32"/>
          <w:rtl/>
        </w:rPr>
        <w:lastRenderedPageBreak/>
        <w:tab/>
        <w:t xml:space="preserve">وهذا معنى قد أشرنا إليه مراراً .. وفي أكثر من مقالة وموضع .. بأنه غدر صريح .. وخسّة .. لا يليق بمن يملك الحد الأدنى من المروءة والخلق .. فضلاً عن المسلم السوي الذي يتخلق بأخلاق الإسلام .. وإني لأربأ ــ ناصحاً ومشفقاً ــ أن يصغي لكلمات هذا الغادر السفيه .. أحد من المسلمين ممن يعيشون في تلك البلاد .. فيسيء لدينه وللمسلمين .. قبل أن يسيء لنفسه .. ولا يلومن إلا نفسه. </w:t>
      </w:r>
    </w:p>
    <w:p w:rsidR="00D00EB3" w:rsidRDefault="00D00EB3" w:rsidP="00D00EB3">
      <w:pPr>
        <w:pStyle w:val="NoSpacing"/>
        <w:bidi/>
        <w:jc w:val="both"/>
        <w:rPr>
          <w:rFonts w:ascii="Traditional Arabic" w:hAnsi="Traditional Arabic" w:cs="Traditional Arabic" w:hint="cs"/>
          <w:b/>
          <w:bCs/>
          <w:color w:val="000000" w:themeColor="text1"/>
          <w:sz w:val="32"/>
          <w:szCs w:val="32"/>
          <w:rtl/>
        </w:rPr>
      </w:pPr>
      <w:r w:rsidRPr="00D20DC7">
        <w:rPr>
          <w:rFonts w:ascii="Traditional Arabic" w:hAnsi="Traditional Arabic" w:cs="Traditional Arabic"/>
          <w:b/>
          <w:bCs/>
          <w:color w:val="000000" w:themeColor="text1"/>
          <w:sz w:val="32"/>
          <w:szCs w:val="32"/>
          <w:rtl/>
        </w:rPr>
        <w:tab/>
        <w:t xml:space="preserve">اللهم احفظ الشّام .. وأمصار المسلمين من شر الطغاة .. والخوارج الغلاة .. ومن كل ذي شر .. اللهم آمين، وصلى الله على محمد النبي الأمي وعلى آله وصحبه وسلم.  </w:t>
      </w:r>
    </w:p>
    <w:p w:rsidR="00D00EB3" w:rsidRDefault="00D00EB3" w:rsidP="00D00EB3">
      <w:pPr>
        <w:pStyle w:val="NoSpacing"/>
        <w:bidi/>
        <w:jc w:val="both"/>
        <w:rPr>
          <w:rFonts w:ascii="Traditional Arabic" w:hAnsi="Traditional Arabic" w:cs="Traditional Arabic" w:hint="cs"/>
          <w:b/>
          <w:bCs/>
          <w:color w:val="000000" w:themeColor="text1"/>
          <w:sz w:val="32"/>
          <w:szCs w:val="32"/>
          <w:rtl/>
        </w:rPr>
      </w:pPr>
    </w:p>
    <w:p w:rsidR="00D00EB3" w:rsidRDefault="00D00EB3" w:rsidP="00D00EB3">
      <w:pPr>
        <w:pStyle w:val="NoSpacing"/>
        <w:bidi/>
        <w:jc w:val="center"/>
        <w:rPr>
          <w:rFonts w:ascii="Traditional Arabic" w:hAnsi="Traditional Arabic" w:cs="Traditional Arabic" w:hint="cs"/>
          <w:b/>
          <w:bCs/>
          <w:color w:val="000000" w:themeColor="text1"/>
          <w:sz w:val="32"/>
          <w:szCs w:val="32"/>
          <w:rtl/>
        </w:rPr>
      </w:pPr>
      <w:r>
        <w:rPr>
          <w:rFonts w:ascii="Traditional Arabic" w:hAnsi="Traditional Arabic" w:cs="Traditional Arabic" w:hint="cs"/>
          <w:b/>
          <w:bCs/>
          <w:color w:val="000000" w:themeColor="text1"/>
          <w:sz w:val="32"/>
          <w:szCs w:val="32"/>
          <w:rtl/>
        </w:rPr>
        <w:t>عبد المنعم مصطفى حليمة</w:t>
      </w:r>
    </w:p>
    <w:p w:rsidR="00D00EB3" w:rsidRPr="00D20DC7" w:rsidRDefault="00D00EB3" w:rsidP="00D00EB3">
      <w:pPr>
        <w:pStyle w:val="NoSpacing"/>
        <w:bidi/>
        <w:jc w:val="center"/>
        <w:rPr>
          <w:rFonts w:ascii="Traditional Arabic" w:hAnsi="Traditional Arabic" w:cs="Traditional Arabic"/>
          <w:b/>
          <w:bCs/>
          <w:color w:val="000000" w:themeColor="text1"/>
          <w:sz w:val="32"/>
          <w:szCs w:val="32"/>
          <w:rtl/>
        </w:rPr>
      </w:pPr>
      <w:r>
        <w:rPr>
          <w:rFonts w:ascii="Traditional Arabic" w:hAnsi="Traditional Arabic" w:cs="Traditional Arabic" w:hint="cs"/>
          <w:b/>
          <w:bCs/>
          <w:color w:val="000000" w:themeColor="text1"/>
          <w:sz w:val="32"/>
          <w:szCs w:val="32"/>
          <w:rtl/>
        </w:rPr>
        <w:t>" أبو بصير الطرطوسي "</w:t>
      </w:r>
    </w:p>
    <w:p w:rsidR="00D00EB3" w:rsidRDefault="00D00EB3" w:rsidP="00D00EB3">
      <w:pPr>
        <w:pStyle w:val="NoSpacing"/>
        <w:bidi/>
        <w:jc w:val="center"/>
        <w:rPr>
          <w:rFonts w:ascii="Traditional Arabic" w:hAnsi="Traditional Arabic" w:cs="Traditional Arabic" w:hint="cs"/>
          <w:b/>
          <w:bCs/>
          <w:color w:val="000000" w:themeColor="text1"/>
          <w:sz w:val="32"/>
          <w:szCs w:val="32"/>
          <w:rtl/>
        </w:rPr>
      </w:pPr>
      <w:r w:rsidRPr="00D20DC7">
        <w:rPr>
          <w:rFonts w:ascii="Traditional Arabic" w:hAnsi="Traditional Arabic" w:cs="Traditional Arabic"/>
          <w:b/>
          <w:bCs/>
          <w:color w:val="000000" w:themeColor="text1"/>
          <w:sz w:val="32"/>
          <w:szCs w:val="32"/>
          <w:rtl/>
        </w:rPr>
        <w:t>22/5/2016</w:t>
      </w:r>
    </w:p>
    <w:p w:rsidR="00D00EB3" w:rsidRDefault="00D00EB3" w:rsidP="00D00EB3">
      <w:pPr>
        <w:pStyle w:val="NoSpacing"/>
        <w:bidi/>
        <w:jc w:val="center"/>
        <w:rPr>
          <w:rFonts w:ascii="Traditional Arabic" w:hAnsi="Traditional Arabic" w:cs="Traditional Arabic"/>
          <w:b/>
          <w:bCs/>
          <w:color w:val="000000" w:themeColor="text1"/>
          <w:sz w:val="32"/>
          <w:szCs w:val="32"/>
        </w:rPr>
      </w:pPr>
      <w:r>
        <w:rPr>
          <w:rFonts w:ascii="Traditional Arabic" w:hAnsi="Traditional Arabic" w:cs="Traditional Arabic"/>
          <w:b/>
          <w:bCs/>
          <w:color w:val="000000" w:themeColor="text1"/>
          <w:sz w:val="32"/>
          <w:szCs w:val="32"/>
        </w:rPr>
        <w:t>www.abubaseer.bizland.com</w:t>
      </w:r>
    </w:p>
    <w:p w:rsidR="00D00EB3" w:rsidRPr="00D20DC7" w:rsidRDefault="00D00EB3" w:rsidP="00D00EB3">
      <w:pPr>
        <w:pStyle w:val="NoSpacing"/>
        <w:bidi/>
        <w:jc w:val="center"/>
        <w:rPr>
          <w:rFonts w:ascii="Traditional Arabic" w:hAnsi="Traditional Arabic" w:cs="Traditional Arabic"/>
          <w:b/>
          <w:bCs/>
          <w:color w:val="000000" w:themeColor="text1"/>
          <w:sz w:val="32"/>
          <w:szCs w:val="32"/>
        </w:rPr>
      </w:pPr>
    </w:p>
    <w:p w:rsidR="003200FC" w:rsidRPr="00D00EB3" w:rsidRDefault="003200FC" w:rsidP="00D00EB3">
      <w:pPr>
        <w:bidi/>
        <w:rPr>
          <w:rFonts w:ascii="Traditional Arabic" w:hAnsi="Traditional Arabic" w:cs="Traditional Arabic"/>
          <w:sz w:val="32"/>
          <w:szCs w:val="32"/>
        </w:rPr>
      </w:pPr>
    </w:p>
    <w:sectPr w:rsidR="003200FC" w:rsidRPr="00D00EB3"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2A7" w:rsidRDefault="000252A7" w:rsidP="00D00EB3">
      <w:pPr>
        <w:spacing w:after="0" w:line="240" w:lineRule="auto"/>
      </w:pPr>
      <w:r>
        <w:separator/>
      </w:r>
    </w:p>
  </w:endnote>
  <w:endnote w:type="continuationSeparator" w:id="0">
    <w:p w:rsidR="000252A7" w:rsidRDefault="000252A7" w:rsidP="00D00E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29188"/>
      <w:docPartObj>
        <w:docPartGallery w:val="Page Numbers (Bottom of Page)"/>
        <w:docPartUnique/>
      </w:docPartObj>
    </w:sdtPr>
    <w:sdtContent>
      <w:p w:rsidR="00D00EB3" w:rsidRDefault="00D00EB3">
        <w:pPr>
          <w:pStyle w:val="Footer"/>
          <w:jc w:val="center"/>
        </w:pPr>
        <w:fldSimple w:instr=" PAGE   \* MERGEFORMAT ">
          <w:r w:rsidR="00ED2F01">
            <w:rPr>
              <w:noProof/>
            </w:rPr>
            <w:t>3</w:t>
          </w:r>
        </w:fldSimple>
      </w:p>
    </w:sdtContent>
  </w:sdt>
  <w:p w:rsidR="00D00EB3" w:rsidRDefault="00D00E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2A7" w:rsidRDefault="000252A7" w:rsidP="00D00EB3">
      <w:pPr>
        <w:spacing w:after="0" w:line="240" w:lineRule="auto"/>
      </w:pPr>
      <w:r>
        <w:separator/>
      </w:r>
    </w:p>
  </w:footnote>
  <w:footnote w:type="continuationSeparator" w:id="0">
    <w:p w:rsidR="000252A7" w:rsidRDefault="000252A7" w:rsidP="00D00EB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footnotePr>
    <w:footnote w:id="-1"/>
    <w:footnote w:id="0"/>
  </w:footnotePr>
  <w:endnotePr>
    <w:endnote w:id="-1"/>
    <w:endnote w:id="0"/>
  </w:endnotePr>
  <w:compat/>
  <w:rsids>
    <w:rsidRoot w:val="00D00EB3"/>
    <w:rsid w:val="000252A7"/>
    <w:rsid w:val="0019136F"/>
    <w:rsid w:val="00235A3E"/>
    <w:rsid w:val="0025651F"/>
    <w:rsid w:val="002B6F3A"/>
    <w:rsid w:val="002C7077"/>
    <w:rsid w:val="003200FC"/>
    <w:rsid w:val="004E20BA"/>
    <w:rsid w:val="004F6F03"/>
    <w:rsid w:val="005A494A"/>
    <w:rsid w:val="005C4D99"/>
    <w:rsid w:val="00626EF4"/>
    <w:rsid w:val="006C6348"/>
    <w:rsid w:val="007879F8"/>
    <w:rsid w:val="009818B8"/>
    <w:rsid w:val="00AF776F"/>
    <w:rsid w:val="00D00EB3"/>
    <w:rsid w:val="00DA5008"/>
    <w:rsid w:val="00ED2F01"/>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51F"/>
    <w:pPr>
      <w:spacing w:after="200" w:line="276" w:lineRule="auto"/>
    </w:pPr>
    <w:rPr>
      <w:sz w:val="22"/>
      <w:szCs w:val="22"/>
      <w:lang w:eastAsia="en-US"/>
    </w:rPr>
  </w:style>
  <w:style w:type="paragraph" w:styleId="Heading1">
    <w:name w:val="heading 1"/>
    <w:basedOn w:val="Normal"/>
    <w:next w:val="Normal"/>
    <w:link w:val="Heading1Char"/>
    <w:uiPriority w:val="9"/>
    <w:qFormat/>
    <w:rsid w:val="0025651F"/>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25651F"/>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25651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25651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5651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25651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25651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5651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5651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uiPriority w:val="1"/>
    <w:qFormat/>
    <w:rsid w:val="0025651F"/>
    <w:rPr>
      <w:sz w:val="22"/>
      <w:szCs w:val="22"/>
      <w:lang w:eastAsia="en-US"/>
    </w:rPr>
  </w:style>
  <w:style w:type="paragraph" w:styleId="ListParagraph">
    <w:name w:val="List Paragraph"/>
    <w:basedOn w:val="Normal"/>
    <w:uiPriority w:val="34"/>
    <w:qFormat/>
    <w:rsid w:val="0025651F"/>
    <w:pPr>
      <w:ind w:left="720"/>
    </w:pPr>
  </w:style>
  <w:style w:type="paragraph" w:styleId="Quote">
    <w:name w:val="Quote"/>
    <w:basedOn w:val="Normal"/>
    <w:next w:val="Normal"/>
    <w:link w:val="QuoteChar"/>
    <w:uiPriority w:val="29"/>
    <w:qFormat/>
    <w:rsid w:val="0025651F"/>
    <w:rPr>
      <w:i/>
      <w:iCs/>
      <w:color w:val="000000" w:themeColor="text1"/>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character" w:customStyle="1" w:styleId="edit-big">
    <w:name w:val="edit-big"/>
    <w:basedOn w:val="DefaultParagraphFont"/>
    <w:rsid w:val="00D00EB3"/>
  </w:style>
  <w:style w:type="character" w:customStyle="1" w:styleId="edit-title">
    <w:name w:val="edit-title"/>
    <w:basedOn w:val="DefaultParagraphFont"/>
    <w:rsid w:val="00D00EB3"/>
  </w:style>
  <w:style w:type="character" w:customStyle="1" w:styleId="search-keys1">
    <w:name w:val="search-keys1"/>
    <w:basedOn w:val="DefaultParagraphFont"/>
    <w:rsid w:val="00D00EB3"/>
    <w:rPr>
      <w:color w:val="FF0000"/>
    </w:rPr>
  </w:style>
  <w:style w:type="paragraph" w:styleId="Header">
    <w:name w:val="header"/>
    <w:basedOn w:val="Normal"/>
    <w:link w:val="HeaderChar"/>
    <w:uiPriority w:val="99"/>
    <w:semiHidden/>
    <w:unhideWhenUsed/>
    <w:rsid w:val="00D00EB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00EB3"/>
    <w:rPr>
      <w:sz w:val="22"/>
      <w:szCs w:val="22"/>
      <w:lang w:eastAsia="en-US"/>
    </w:rPr>
  </w:style>
  <w:style w:type="paragraph" w:styleId="Footer">
    <w:name w:val="footer"/>
    <w:basedOn w:val="Normal"/>
    <w:link w:val="FooterChar"/>
    <w:uiPriority w:val="99"/>
    <w:unhideWhenUsed/>
    <w:rsid w:val="00D00E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0EB3"/>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1095</Words>
  <Characters>6243</Characters>
  <Application>Microsoft Office Word</Application>
  <DocSecurity>0</DocSecurity>
  <Lines>52</Lines>
  <Paragraphs>14</Paragraphs>
  <ScaleCrop>false</ScaleCrop>
  <Company/>
  <LinksUpToDate>false</LinksUpToDate>
  <CharactersWithSpaces>7324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2016-05-23T15:35:00Z</dcterms:created>
  <dcterms:modified xsi:type="dcterms:W3CDTF">2016-05-23T15:35:00Z</dcterms:modified>
</cp:coreProperties>
</file>